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8F" w:rsidRPr="004B58F4" w:rsidRDefault="008E768F" w:rsidP="004B58F4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       </w:t>
      </w:r>
      <w:r w:rsidR="00A2129E" w:rsidRPr="004B58F4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        </w:t>
      </w:r>
      <w:r w:rsidRPr="004B58F4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</w:t>
      </w:r>
      <w:bookmarkStart w:id="0" w:name="_GoBack"/>
      <w:bookmarkEnd w:id="0"/>
      <w:r w:rsidR="00A2129E" w:rsidRPr="004B58F4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Aflame Sunday Celebration Message</w:t>
      </w:r>
      <w:r w:rsidRPr="004B58F4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– </w:t>
      </w:r>
      <w:r w:rsidR="00330BC0" w:rsidRPr="004B58F4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29</w:t>
      </w:r>
      <w:r w:rsidR="007C3717" w:rsidRPr="004B58F4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April</w:t>
      </w:r>
      <w:r w:rsidR="00CA40F2" w:rsidRPr="004B58F4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2018</w:t>
      </w:r>
      <w:r w:rsidR="00CA40F2" w:rsidRPr="004B58F4">
        <w:rPr>
          <w:rFonts w:ascii="Arial" w:hAnsi="Arial" w:cs="Arial"/>
          <w:b/>
          <w:color w:val="000000" w:themeColor="text1"/>
          <w:sz w:val="21"/>
          <w:szCs w:val="21"/>
        </w:rPr>
        <w:br/>
      </w:r>
    </w:p>
    <w:p w:rsidR="007C3717" w:rsidRPr="004B58F4" w:rsidRDefault="008E768F" w:rsidP="004B58F4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Speaker       :   Pastor</w:t>
      </w:r>
      <w:r w:rsidR="00CA40F2" w:rsidRPr="004B58F4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="007C3717" w:rsidRPr="004B58F4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Dr Margaret Seaward</w:t>
      </w:r>
      <w:r w:rsidR="00CA40F2" w:rsidRPr="004B58F4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4B58F4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Theme         :   </w:t>
      </w:r>
      <w:r w:rsidR="00330BC0" w:rsidRPr="004B58F4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The Longing of GOD’s Heart </w:t>
      </w:r>
      <w:r w:rsidR="007C3717" w:rsidRPr="004B58F4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4B58F4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="00CA40F2" w:rsidRPr="004B58F4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CA40F2" w:rsidRPr="004B58F4">
        <w:rPr>
          <w:rFonts w:ascii="Arial" w:hAnsi="Arial" w:cs="Arial"/>
          <w:b/>
          <w:color w:val="000000" w:themeColor="text1"/>
          <w:sz w:val="21"/>
          <w:szCs w:val="21"/>
        </w:rPr>
        <w:br/>
      </w:r>
    </w:p>
    <w:p w:rsidR="007C3717" w:rsidRPr="004B58F4" w:rsidRDefault="007C3717" w:rsidP="004B58F4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proofErr w:type="gramStart"/>
      <w:r w:rsidRPr="004B58F4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Introduction :</w:t>
      </w:r>
      <w:proofErr w:type="gramEnd"/>
      <w:r w:rsidRPr="004B58F4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</w:p>
    <w:p w:rsidR="007C3717" w:rsidRPr="004B58F4" w:rsidRDefault="007C3717" w:rsidP="004B58F4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</w:p>
    <w:p w:rsidR="0083744C" w:rsidRPr="004B58F4" w:rsidRDefault="007C3717" w:rsidP="004B58F4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</w:t>
      </w:r>
      <w:r w:rsidR="0083744C" w:rsidRPr="004B58F4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Communion and Fellowship </w:t>
      </w:r>
    </w:p>
    <w:p w:rsidR="0083744C" w:rsidRPr="004B58F4" w:rsidRDefault="0083744C" w:rsidP="004B58F4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Longed for a Family of sons and daughters, </w:t>
      </w:r>
    </w:p>
    <w:p w:rsidR="0083744C" w:rsidRPr="004B58F4" w:rsidRDefault="0083744C" w:rsidP="004B58F4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To lavish HIS Love upon them. </w:t>
      </w:r>
    </w:p>
    <w:p w:rsidR="0083744C" w:rsidRPr="004B58F4" w:rsidRDefault="0083744C" w:rsidP="004B58F4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</w:p>
    <w:p w:rsidR="0083744C" w:rsidRPr="004B58F4" w:rsidRDefault="0083744C" w:rsidP="004B58F4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Created Adam and Eve </w:t>
      </w:r>
    </w:p>
    <w:p w:rsidR="00A71624" w:rsidRPr="004B58F4" w:rsidRDefault="0083744C" w:rsidP="004B58F4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Came down in the cool of the day </w:t>
      </w:r>
    </w:p>
    <w:p w:rsidR="0083744C" w:rsidRPr="004B58F4" w:rsidRDefault="0083744C" w:rsidP="004B58F4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To walk and talk with them </w:t>
      </w:r>
    </w:p>
    <w:p w:rsidR="0083744C" w:rsidRPr="004B58F4" w:rsidRDefault="0083744C" w:rsidP="004B58F4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Sin entered and marred the relationship </w:t>
      </w:r>
    </w:p>
    <w:p w:rsidR="0083744C" w:rsidRPr="004B58F4" w:rsidRDefault="0083744C" w:rsidP="004B58F4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</w:p>
    <w:p w:rsidR="0083744C" w:rsidRPr="004B58F4" w:rsidRDefault="0083744C" w:rsidP="004B58F4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John 3: 16 </w:t>
      </w:r>
    </w:p>
    <w:p w:rsidR="004B58F4" w:rsidRDefault="0083744C" w:rsidP="004B58F4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For 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>GOD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so loved the world, that 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>HE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gave 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>HIS Only Begotten SON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that whosoever believeth </w:t>
      </w:r>
    </w:p>
    <w:p w:rsidR="0083744C" w:rsidRPr="004B58F4" w:rsidRDefault="0083744C" w:rsidP="004B58F4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gramStart"/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>in</w:t>
      </w:r>
      <w:proofErr w:type="gramEnd"/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HIM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should not perish, but have everlasting life.</w:t>
      </w:r>
    </w:p>
    <w:p w:rsidR="0083744C" w:rsidRPr="004B58F4" w:rsidRDefault="0083744C" w:rsidP="004B58F4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3744C" w:rsidRPr="004B58F4" w:rsidRDefault="0083744C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~ GOD so loved the world – you and me. </w:t>
      </w:r>
    </w:p>
    <w:p w:rsidR="0083744C" w:rsidRPr="004B58F4" w:rsidRDefault="0083744C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~ HE sent HIS Only Begotten SON. </w:t>
      </w:r>
    </w:p>
    <w:p w:rsidR="0083744C" w:rsidRPr="004B58F4" w:rsidRDefault="0083744C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~ To die for each of us, in order to bring us back into HIS Family, </w:t>
      </w:r>
    </w:p>
    <w:p w:rsidR="0083744C" w:rsidRPr="004B58F4" w:rsidRDefault="0083744C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  And Restore the Relationship. </w:t>
      </w:r>
    </w:p>
    <w:p w:rsidR="0083744C" w:rsidRPr="004B58F4" w:rsidRDefault="0083744C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:rsidR="0083744C" w:rsidRPr="004B58F4" w:rsidRDefault="0083744C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John 14: 6 </w:t>
      </w:r>
    </w:p>
    <w:p w:rsidR="0083744C" w:rsidRPr="004B58F4" w:rsidRDefault="0083744C" w:rsidP="004B58F4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>JESUS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>saith</w:t>
      </w:r>
      <w:proofErr w:type="spellEnd"/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unto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him, I am the </w:t>
      </w:r>
      <w:r w:rsidRPr="004B58F4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Way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the </w:t>
      </w:r>
      <w:r w:rsidRPr="004B58F4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Truth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and the </w:t>
      </w:r>
      <w:r w:rsidRPr="004B58F4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L</w:t>
      </w:r>
      <w:r w:rsidRPr="004B58F4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ife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: no man cometh unto the 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FATHER, </w:t>
      </w:r>
      <w:r w:rsidRPr="004B58F4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but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by ME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83744C" w:rsidRPr="004B58F4" w:rsidRDefault="0083744C" w:rsidP="004B58F4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3744C" w:rsidRPr="004B58F4" w:rsidRDefault="0083744C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John 6: 35 </w:t>
      </w:r>
    </w:p>
    <w:p w:rsidR="0083744C" w:rsidRPr="004B58F4" w:rsidRDefault="0083744C" w:rsidP="004B58F4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And 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JESUS said unto them, I am the </w:t>
      </w:r>
      <w:r w:rsidRPr="004B58F4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B</w:t>
      </w:r>
      <w:r w:rsidRPr="004B58F4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read of life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: he that cometh to 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>ME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shall never hunger; and he that believeth on 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>ME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shall never thirst.</w:t>
      </w:r>
    </w:p>
    <w:p w:rsidR="0083744C" w:rsidRPr="004B58F4" w:rsidRDefault="0083744C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:rsidR="0083744C" w:rsidRPr="004B58F4" w:rsidRDefault="0083744C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~ He that cometh to ME shall never </w:t>
      </w:r>
      <w:proofErr w:type="gramStart"/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hunger :</w:t>
      </w:r>
      <w:proofErr w:type="gramEnd"/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</w:t>
      </w:r>
    </w:p>
    <w:p w:rsidR="0083744C" w:rsidRPr="004B58F4" w:rsidRDefault="0083744C" w:rsidP="004B58F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Spiritually satisfied and full. </w:t>
      </w:r>
    </w:p>
    <w:p w:rsidR="0083744C" w:rsidRPr="004B58F4" w:rsidRDefault="0083744C" w:rsidP="004B58F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Not a </w:t>
      </w:r>
      <w:proofErr w:type="spellStart"/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one time</w:t>
      </w:r>
      <w:proofErr w:type="spellEnd"/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thing. </w:t>
      </w:r>
    </w:p>
    <w:p w:rsidR="0083744C" w:rsidRPr="004B58F4" w:rsidRDefault="0083744C" w:rsidP="004B58F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Cometh = </w:t>
      </w:r>
      <w:proofErr w:type="gramStart"/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Continuous ;</w:t>
      </w:r>
      <w:proofErr w:type="gramEnd"/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Come regularly. </w:t>
      </w:r>
    </w:p>
    <w:p w:rsidR="0083744C" w:rsidRPr="004B58F4" w:rsidRDefault="0083744C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:rsidR="0083744C" w:rsidRPr="004B58F4" w:rsidRDefault="0083744C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~ He that believeth on ME shall never </w:t>
      </w:r>
      <w:proofErr w:type="gramStart"/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thirst :</w:t>
      </w:r>
      <w:proofErr w:type="gramEnd"/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</w:t>
      </w:r>
    </w:p>
    <w:p w:rsidR="0083744C" w:rsidRPr="004B58F4" w:rsidRDefault="0083744C" w:rsidP="004B58F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Believeth = Faith (continues to believe)</w:t>
      </w:r>
      <w:r w:rsidR="00E278C0"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. </w:t>
      </w:r>
    </w:p>
    <w:p w:rsidR="00E278C0" w:rsidRPr="004B58F4" w:rsidRDefault="00E278C0" w:rsidP="004B58F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Living, Walking, Abiding by Faith. </w:t>
      </w:r>
    </w:p>
    <w:p w:rsidR="00E278C0" w:rsidRPr="004B58F4" w:rsidRDefault="00E278C0" w:rsidP="004B58F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Not mental assent. </w:t>
      </w:r>
    </w:p>
    <w:p w:rsidR="00E278C0" w:rsidRPr="004B58F4" w:rsidRDefault="00E278C0" w:rsidP="004B58F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But, the Faith of JESUS… that HE gives. </w:t>
      </w:r>
    </w:p>
    <w:p w:rsidR="00E278C0" w:rsidRPr="004B58F4" w:rsidRDefault="00E278C0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:rsidR="00E278C0" w:rsidRPr="004B58F4" w:rsidRDefault="00E278C0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Acts 3: 16 </w:t>
      </w:r>
    </w:p>
    <w:p w:rsidR="00E278C0" w:rsidRPr="004B58F4" w:rsidRDefault="00E278C0" w:rsidP="004B58F4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And </w:t>
      </w:r>
      <w:r w:rsidRPr="004B58F4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HIS N</w:t>
      </w:r>
      <w:r w:rsidRPr="004B58F4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ame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through faith i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>n HIS N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>ame hath made this man strong, whom ye see and know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>: yea, the faith which is by HIM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hath given him this perfect soundness in the presence of you all.</w:t>
      </w:r>
    </w:p>
    <w:p w:rsidR="00E278C0" w:rsidRPr="004B58F4" w:rsidRDefault="00E278C0" w:rsidP="004B58F4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278C0" w:rsidRPr="004B58F4" w:rsidRDefault="00E278C0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This is a Relationship. Not just the </w:t>
      </w:r>
      <w:r w:rsidRPr="004B58F4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purchase</w:t>
      </w: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of </w:t>
      </w:r>
    </w:p>
    <w:p w:rsidR="00E278C0" w:rsidRPr="004B58F4" w:rsidRDefault="00E278C0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~ Life Insurance policy </w:t>
      </w:r>
    </w:p>
    <w:p w:rsidR="00E278C0" w:rsidRPr="004B58F4" w:rsidRDefault="00E278C0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~ Fire Insurance policy </w:t>
      </w:r>
    </w:p>
    <w:p w:rsidR="00E278C0" w:rsidRPr="004B58F4" w:rsidRDefault="00E278C0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~ Protection from hell </w:t>
      </w:r>
    </w:p>
    <w:p w:rsidR="00E278C0" w:rsidRPr="004B58F4" w:rsidRDefault="00E278C0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:rsidR="00E278C0" w:rsidRPr="004B58F4" w:rsidRDefault="00E278C0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Then, attitude of “I can get on with </w:t>
      </w:r>
      <w:r w:rsidRPr="004B58F4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my</w:t>
      </w: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life…</w:t>
      </w:r>
      <w:proofErr w:type="gramStart"/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”</w:t>
      </w:r>
      <w:r w:rsid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?</w:t>
      </w:r>
      <w:proofErr w:type="gramEnd"/>
      <w:r w:rsid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</w:t>
      </w:r>
    </w:p>
    <w:p w:rsidR="00E278C0" w:rsidRPr="004B58F4" w:rsidRDefault="00E278C0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~ </w:t>
      </w:r>
      <w:proofErr w:type="gramStart"/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my</w:t>
      </w:r>
      <w:proofErr w:type="gramEnd"/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plans, purposes. </w:t>
      </w:r>
    </w:p>
    <w:p w:rsidR="00E278C0" w:rsidRPr="004B58F4" w:rsidRDefault="00E278C0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~ </w:t>
      </w:r>
      <w:proofErr w:type="gramStart"/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my</w:t>
      </w:r>
      <w:proofErr w:type="gramEnd"/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agenda, aspirations. </w:t>
      </w:r>
    </w:p>
    <w:p w:rsidR="00E278C0" w:rsidRPr="004B58F4" w:rsidRDefault="00E278C0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:rsidR="00E278C0" w:rsidRPr="004B58F4" w:rsidRDefault="00E278C0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2 Corinthians 5: 15 </w:t>
      </w:r>
    </w:p>
    <w:p w:rsidR="004B58F4" w:rsidRDefault="00E278C0" w:rsidP="004B58F4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And that 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>HE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died for all, that they which live should not henceforth live unto themselves, but </w:t>
      </w:r>
    </w:p>
    <w:p w:rsidR="00E278C0" w:rsidRPr="004B58F4" w:rsidRDefault="00E278C0" w:rsidP="004B58F4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gramStart"/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>unto</w:t>
      </w:r>
      <w:proofErr w:type="gramEnd"/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>HIM which died for them, and Rose A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>gain.</w:t>
      </w:r>
    </w:p>
    <w:p w:rsidR="00E278C0" w:rsidRPr="004B58F4" w:rsidRDefault="00E278C0" w:rsidP="004B58F4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278C0" w:rsidRPr="004B58F4" w:rsidRDefault="00DE750D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lastRenderedPageBreak/>
        <w:t xml:space="preserve">HE Paid the FULL Price. </w:t>
      </w:r>
    </w:p>
    <w:p w:rsidR="00DE750D" w:rsidRPr="004B58F4" w:rsidRDefault="00DE750D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:rsidR="00DE750D" w:rsidRPr="004B58F4" w:rsidRDefault="00DE750D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1 Corinthians 6: 19 – 20 </w:t>
      </w:r>
    </w:p>
    <w:p w:rsidR="004B58F4" w:rsidRDefault="00DE750D" w:rsidP="004B58F4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What? </w:t>
      </w:r>
      <w:proofErr w:type="gramStart"/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>know</w:t>
      </w:r>
      <w:proofErr w:type="gramEnd"/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ye not that your body is the temple of the 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>HOLY GHOST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which is in you, which </w:t>
      </w:r>
    </w:p>
    <w:p w:rsidR="00DE750D" w:rsidRPr="004B58F4" w:rsidRDefault="00DE750D" w:rsidP="004B58F4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gramStart"/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>ye</w:t>
      </w:r>
      <w:proofErr w:type="gramEnd"/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have of 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>GOD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>, and ye are not your own?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4B58F4" w:rsidRDefault="00DE750D" w:rsidP="004B58F4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For ye are 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>bought with a price: therefore g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lorify 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>GOD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in your body, a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nd in your spirit, which </w:t>
      </w:r>
    </w:p>
    <w:p w:rsidR="00DE750D" w:rsidRPr="004B58F4" w:rsidRDefault="00DE750D" w:rsidP="004B58F4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gramStart"/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>are</w:t>
      </w:r>
      <w:proofErr w:type="gramEnd"/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GOD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>'s.</w:t>
      </w:r>
    </w:p>
    <w:p w:rsidR="00DE750D" w:rsidRPr="004B58F4" w:rsidRDefault="00DE750D" w:rsidP="004B58F4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DE750D" w:rsidRPr="004B58F4" w:rsidRDefault="00DE750D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1 Peter 1: 18 – 19 </w:t>
      </w:r>
    </w:p>
    <w:p w:rsidR="00DE750D" w:rsidRPr="004B58F4" w:rsidRDefault="00DE750D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Forasmuch as ye know that ye were not redeemed with corruptible things, as silver and gold, from your vain conversation received by tradition from your fathers;</w:t>
      </w:r>
    </w:p>
    <w:p w:rsidR="00DE750D" w:rsidRPr="004B58F4" w:rsidRDefault="00DE750D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proofErr w:type="gramStart"/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But </w:t>
      </w:r>
      <w:r w:rsid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with the P</w:t>
      </w:r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recious Blood of CHRIST, as of a Lamb without blemish and without spot.</w:t>
      </w:r>
      <w:proofErr w:type="gramEnd"/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 </w:t>
      </w:r>
    </w:p>
    <w:p w:rsidR="00DE750D" w:rsidRPr="004B58F4" w:rsidRDefault="00DE750D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</w:p>
    <w:p w:rsidR="00DE750D" w:rsidRPr="004B58F4" w:rsidRDefault="00DE750D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4B58F4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~ Relationships must be nourished. </w:t>
      </w:r>
    </w:p>
    <w:p w:rsidR="00DE750D" w:rsidRPr="004B58F4" w:rsidRDefault="00DE750D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4B58F4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~ </w:t>
      </w:r>
      <w:proofErr w:type="gramStart"/>
      <w:r w:rsidRPr="004B58F4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Like</w:t>
      </w:r>
      <w:proofErr w:type="gramEnd"/>
      <w:r w:rsidRPr="004B58F4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 a plant or garden</w:t>
      </w:r>
    </w:p>
    <w:p w:rsidR="00DE750D" w:rsidRPr="004B58F4" w:rsidRDefault="00DE750D" w:rsidP="004B58F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4B58F4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Watered and weeded</w:t>
      </w:r>
    </w:p>
    <w:p w:rsidR="00DE750D" w:rsidRPr="004B58F4" w:rsidRDefault="00DE750D" w:rsidP="004B58F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4B58F4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Cared for and looked after</w:t>
      </w:r>
    </w:p>
    <w:p w:rsidR="00DE750D" w:rsidRPr="004B58F4" w:rsidRDefault="00DE750D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</w:p>
    <w:p w:rsidR="00DE750D" w:rsidRPr="004B58F4" w:rsidRDefault="00DE750D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4B58F4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Genesis 2: 15 </w:t>
      </w:r>
    </w:p>
    <w:p w:rsidR="00DE750D" w:rsidRPr="004B58F4" w:rsidRDefault="00DE750D" w:rsidP="004B58F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>And the </w:t>
      </w:r>
      <w:r w:rsidRPr="004B58F4">
        <w:rPr>
          <w:rStyle w:val="small-caps"/>
          <w:rFonts w:ascii="Arial" w:hAnsi="Arial" w:cs="Arial"/>
          <w:smallCaps/>
          <w:color w:val="000000"/>
          <w:sz w:val="21"/>
          <w:szCs w:val="21"/>
          <w:shd w:val="clear" w:color="auto" w:fill="FFFFFF"/>
        </w:rPr>
        <w:t xml:space="preserve">LORD GOD 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took the man, and put him into the </w:t>
      </w:r>
      <w:proofErr w:type="gramStart"/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>garden</w:t>
      </w:r>
      <w:proofErr w:type="gramEnd"/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of Eden to dress it and to keep it.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4B58F4" w:rsidRDefault="004B58F4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</w:p>
    <w:p w:rsidR="00DE750D" w:rsidRPr="004B58F4" w:rsidRDefault="00DE750D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4B58F4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~ To dress it = Care for it. </w:t>
      </w:r>
    </w:p>
    <w:p w:rsidR="00DE750D" w:rsidRPr="004B58F4" w:rsidRDefault="00DE750D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4B58F4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~ To keep it = Guard it, protect it from </w:t>
      </w:r>
      <w:proofErr w:type="spellStart"/>
      <w:proofErr w:type="gramStart"/>
      <w:r w:rsidRPr="004B58F4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satan</w:t>
      </w:r>
      <w:proofErr w:type="spellEnd"/>
      <w:proofErr w:type="gramEnd"/>
      <w:r w:rsidRPr="004B58F4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, sin and self –  </w:t>
      </w:r>
    </w:p>
    <w:p w:rsidR="00DE750D" w:rsidRPr="004B58F4" w:rsidRDefault="00DE750D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4B58F4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                   </w:t>
      </w:r>
      <w:r w:rsidR="004B58F4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     </w:t>
      </w:r>
      <w:proofErr w:type="gramStart"/>
      <w:r w:rsidR="004B58F4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w</w:t>
      </w:r>
      <w:r w:rsidRPr="004B58F4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hich</w:t>
      </w:r>
      <w:proofErr w:type="gramEnd"/>
      <w:r w:rsidRPr="004B58F4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 will hinder and mar the relationship. </w:t>
      </w:r>
    </w:p>
    <w:p w:rsidR="00DE750D" w:rsidRPr="004B58F4" w:rsidRDefault="00DE750D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:rsidR="00DE750D" w:rsidRPr="004B58F4" w:rsidRDefault="00DE750D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proofErr w:type="gramStart"/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Must live in the Light of Eternity.</w:t>
      </w:r>
      <w:proofErr w:type="gramEnd"/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</w:t>
      </w:r>
    </w:p>
    <w:p w:rsidR="004B58F4" w:rsidRDefault="004B58F4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:rsidR="007A54EB" w:rsidRPr="004B58F4" w:rsidRDefault="007A54EB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Hebrews 11: 27 </w:t>
      </w:r>
    </w:p>
    <w:p w:rsidR="004B58F4" w:rsidRDefault="007A54EB" w:rsidP="004B58F4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By faith he forsook Egypt, not fearing the wrath of the king: for he endured, as seeing 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HIM </w:t>
      </w:r>
    </w:p>
    <w:p w:rsidR="007A54EB" w:rsidRPr="004B58F4" w:rsidRDefault="007A54EB" w:rsidP="004B58F4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>W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ho is </w:t>
      </w:r>
      <w:proofErr w:type="gramStart"/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>invisible.</w:t>
      </w:r>
      <w:proofErr w:type="gramEnd"/>
    </w:p>
    <w:p w:rsidR="00DE750D" w:rsidRPr="004B58F4" w:rsidRDefault="00DE750D" w:rsidP="004B58F4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DE750D" w:rsidRPr="004B58F4" w:rsidRDefault="00DE750D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1 John 3: 1 </w:t>
      </w:r>
    </w:p>
    <w:p w:rsidR="00DE750D" w:rsidRPr="004B58F4" w:rsidRDefault="00DE750D" w:rsidP="004B58F4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 w:rsidRPr="004B58F4">
        <w:rPr>
          <w:rFonts w:ascii="Arial" w:hAnsi="Arial" w:cs="Arial"/>
          <w:color w:val="000000"/>
          <w:sz w:val="21"/>
          <w:szCs w:val="21"/>
        </w:rPr>
        <w:t>Behold,</w:t>
      </w:r>
      <w:proofErr w:type="gramEnd"/>
      <w:r w:rsidRPr="004B58F4">
        <w:rPr>
          <w:rFonts w:ascii="Arial" w:hAnsi="Arial" w:cs="Arial"/>
          <w:color w:val="000000"/>
          <w:sz w:val="21"/>
          <w:szCs w:val="21"/>
        </w:rPr>
        <w:t xml:space="preserve"> what manner of Love the FATHER hath bestowed upon us, that we should be called the sons of GOD: therefore the world </w:t>
      </w:r>
      <w:proofErr w:type="spellStart"/>
      <w:r w:rsidRPr="004B58F4">
        <w:rPr>
          <w:rFonts w:ascii="Arial" w:hAnsi="Arial" w:cs="Arial"/>
          <w:color w:val="000000"/>
          <w:sz w:val="21"/>
          <w:szCs w:val="21"/>
        </w:rPr>
        <w:t>knoweth</w:t>
      </w:r>
      <w:proofErr w:type="spellEnd"/>
      <w:r w:rsidRPr="004B58F4">
        <w:rPr>
          <w:rFonts w:ascii="Arial" w:hAnsi="Arial" w:cs="Arial"/>
          <w:color w:val="000000"/>
          <w:sz w:val="21"/>
          <w:szCs w:val="21"/>
        </w:rPr>
        <w:t xml:space="preserve"> us not, because it knew HIM not.</w:t>
      </w:r>
    </w:p>
    <w:p w:rsidR="004B58F4" w:rsidRDefault="004B58F4" w:rsidP="004B58F4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DE750D" w:rsidRPr="004B58F4" w:rsidRDefault="00DE750D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1 John 3: 2</w:t>
      </w:r>
    </w:p>
    <w:p w:rsidR="004B58F4" w:rsidRDefault="00DE750D" w:rsidP="004B58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Beloved, now are we the sons of GOD, and it doth not yet appear what we shall be: but </w:t>
      </w:r>
    </w:p>
    <w:p w:rsidR="00DE750D" w:rsidRPr="004B58F4" w:rsidRDefault="00DE750D" w:rsidP="004B58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proofErr w:type="gramStart"/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we</w:t>
      </w:r>
      <w:proofErr w:type="gramEnd"/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 know that, when HE shall appear, we shall be like HIM; for we shall see HIM as HE is.</w:t>
      </w:r>
    </w:p>
    <w:p w:rsidR="007A54EB" w:rsidRPr="004B58F4" w:rsidRDefault="007A54EB" w:rsidP="004B58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</w:p>
    <w:p w:rsidR="007A54EB" w:rsidRPr="004B58F4" w:rsidRDefault="007A54EB" w:rsidP="004B58F4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4B58F4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Hebrews 11: 24 – 27 </w:t>
      </w:r>
    </w:p>
    <w:p w:rsidR="004B58F4" w:rsidRDefault="007A54EB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By faith Moses, when he was come to years, refused to be called the son of Pharaoh's daughter; choosing rather to suffer affliction with the people of GOD, than to enjoy the pleasures of sin for a season; </w:t>
      </w:r>
    </w:p>
    <w:p w:rsidR="004B58F4" w:rsidRDefault="007A54EB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Esteeming the reproach of CHRIST</w:t>
      </w:r>
      <w:r w:rsid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 Greater R</w:t>
      </w:r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iches than the treasures in Egypt: for </w:t>
      </w:r>
    </w:p>
    <w:p w:rsidR="004B58F4" w:rsidRDefault="007A54EB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proofErr w:type="gramStart"/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he</w:t>
      </w:r>
      <w:proofErr w:type="gramEnd"/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 had respect unto the </w:t>
      </w:r>
      <w:proofErr w:type="spellStart"/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recompence</w:t>
      </w:r>
      <w:proofErr w:type="spellEnd"/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 of the reward. </w:t>
      </w:r>
    </w:p>
    <w:p w:rsidR="004B58F4" w:rsidRDefault="007A54EB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By faith he forsook Egypt, not fearing the wrath of the king: for he endured, as seeing HIM </w:t>
      </w:r>
    </w:p>
    <w:p w:rsidR="007A54EB" w:rsidRPr="007A54EB" w:rsidRDefault="007A54EB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Who is </w:t>
      </w:r>
      <w:proofErr w:type="gramStart"/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invisible.</w:t>
      </w:r>
      <w:proofErr w:type="gramEnd"/>
    </w:p>
    <w:p w:rsidR="00DE750D" w:rsidRPr="004B58F4" w:rsidRDefault="00DE750D" w:rsidP="004B58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</w:p>
    <w:p w:rsidR="00DE750D" w:rsidRPr="004B58F4" w:rsidRDefault="00DE750D" w:rsidP="004B58F4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4B58F4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The Blessed Hope</w:t>
      </w:r>
    </w:p>
    <w:p w:rsidR="00DE750D" w:rsidRPr="004B58F4" w:rsidRDefault="00DE750D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:rsidR="00DE750D" w:rsidRPr="00DE750D" w:rsidRDefault="00DE750D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1 John 3: 3</w:t>
      </w:r>
    </w:p>
    <w:p w:rsidR="00DE750D" w:rsidRPr="00DE750D" w:rsidRDefault="00DE750D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And every man that hath this hope in </w:t>
      </w:r>
      <w:r w:rsid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HIM </w:t>
      </w:r>
      <w:proofErr w:type="spellStart"/>
      <w:r w:rsid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purifieth</w:t>
      </w:r>
      <w:proofErr w:type="spellEnd"/>
      <w:r w:rsid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 h</w:t>
      </w:r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imself, even as HE is pure.</w:t>
      </w:r>
    </w:p>
    <w:p w:rsidR="00DE750D" w:rsidRPr="004B58F4" w:rsidRDefault="00DE750D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:rsidR="00DE750D" w:rsidRPr="004B58F4" w:rsidRDefault="00DE750D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~ Must not live for the moment</w:t>
      </w:r>
    </w:p>
    <w:p w:rsidR="00DE750D" w:rsidRPr="004B58F4" w:rsidRDefault="00DE750D" w:rsidP="004B58F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The now, the today. </w:t>
      </w:r>
    </w:p>
    <w:p w:rsidR="00DE750D" w:rsidRPr="004B58F4" w:rsidRDefault="00DE750D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~ When we live the now, moment, today, </w:t>
      </w:r>
    </w:p>
    <w:p w:rsidR="00DE750D" w:rsidRPr="004B58F4" w:rsidRDefault="00DE750D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  So easy to become satisfied and complacent </w:t>
      </w:r>
    </w:p>
    <w:p w:rsidR="00DE750D" w:rsidRPr="004B58F4" w:rsidRDefault="00DE750D" w:rsidP="004B58F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Our needs are met </w:t>
      </w:r>
    </w:p>
    <w:p w:rsidR="00DE750D" w:rsidRPr="004B58F4" w:rsidRDefault="00DE750D" w:rsidP="004B58F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We are happy and satisfied</w:t>
      </w:r>
    </w:p>
    <w:p w:rsidR="00DE750D" w:rsidRPr="004B58F4" w:rsidRDefault="00DE750D" w:rsidP="004B58F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We begin </w:t>
      </w:r>
      <w:r w:rsidRPr="004B58F4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to settle</w:t>
      </w: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down </w:t>
      </w:r>
    </w:p>
    <w:p w:rsidR="00DE750D" w:rsidRPr="004B58F4" w:rsidRDefault="00DE750D" w:rsidP="004B58F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We feel we have </w:t>
      </w:r>
      <w:r w:rsidRPr="004B58F4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arrived</w:t>
      </w: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</w:t>
      </w:r>
    </w:p>
    <w:p w:rsidR="007A54EB" w:rsidRPr="004B58F4" w:rsidRDefault="007A54EB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:rsidR="007A54EB" w:rsidRPr="004B58F4" w:rsidRDefault="007A54EB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lastRenderedPageBreak/>
        <w:t xml:space="preserve">2 Timothy 1: 9 </w:t>
      </w:r>
    </w:p>
    <w:p w:rsidR="007A54EB" w:rsidRPr="004B58F4" w:rsidRDefault="007A54EB" w:rsidP="004B58F4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>Who hath s</w:t>
      </w:r>
      <w:r w:rsid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aved us, and called us with </w:t>
      </w:r>
      <w:proofErr w:type="gramStart"/>
      <w:r w:rsid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>an</w:t>
      </w:r>
      <w:proofErr w:type="gramEnd"/>
      <w:r w:rsid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Holy C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alling, not according to our works, but according to 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>HIS Own Purpose and G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race, which was given us in 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>CHRIST JESUS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before the world began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</w:p>
    <w:p w:rsidR="007A54EB" w:rsidRPr="004B58F4" w:rsidRDefault="007A54EB" w:rsidP="004B58F4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7A54EB" w:rsidRPr="004B58F4" w:rsidRDefault="007A54EB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~ In CHRIST JESUS before the world began</w:t>
      </w:r>
    </w:p>
    <w:p w:rsidR="007A54EB" w:rsidRPr="004B58F4" w:rsidRDefault="007A54EB" w:rsidP="004B58F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Before</w:t>
      </w: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man was created</w:t>
      </w:r>
    </w:p>
    <w:p w:rsidR="007A54EB" w:rsidRPr="004B58F4" w:rsidRDefault="007A54EB" w:rsidP="004B58F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Grace = HIS Life, Power, Ability </w:t>
      </w:r>
    </w:p>
    <w:p w:rsidR="007A54EB" w:rsidRPr="004B58F4" w:rsidRDefault="007A54EB" w:rsidP="004B58F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Not by works of righteousness </w:t>
      </w:r>
    </w:p>
    <w:p w:rsidR="007A54EB" w:rsidRPr="004B58F4" w:rsidRDefault="007A54EB" w:rsidP="004B58F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Not by might nor by power</w:t>
      </w:r>
    </w:p>
    <w:p w:rsidR="007A54EB" w:rsidRPr="004B58F4" w:rsidRDefault="007A54EB" w:rsidP="004B58F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But by MY SPIRIT </w:t>
      </w:r>
    </w:p>
    <w:p w:rsidR="007A54EB" w:rsidRPr="004B58F4" w:rsidRDefault="007A54EB" w:rsidP="004B58F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Purpose = To Commune and Fellowship </w:t>
      </w:r>
    </w:p>
    <w:p w:rsidR="007A54EB" w:rsidRPr="004B58F4" w:rsidRDefault="007A54EB" w:rsidP="004B58F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Hymn = In the Garden </w:t>
      </w:r>
    </w:p>
    <w:p w:rsidR="007A54EB" w:rsidRPr="004B58F4" w:rsidRDefault="007A54EB" w:rsidP="004B58F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And HE walks with me</w:t>
      </w:r>
    </w:p>
    <w:p w:rsidR="007A54EB" w:rsidRPr="004B58F4" w:rsidRDefault="007A54EB" w:rsidP="004B58F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And HE talks with me </w:t>
      </w:r>
    </w:p>
    <w:p w:rsidR="007A54EB" w:rsidRPr="004B58F4" w:rsidRDefault="007A54EB" w:rsidP="004B58F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And HE tells me I am HIS Own </w:t>
      </w:r>
    </w:p>
    <w:p w:rsidR="007A54EB" w:rsidRPr="004B58F4" w:rsidRDefault="007A54EB" w:rsidP="004B58F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Purpose = To become the Bride of CHRIST </w:t>
      </w:r>
    </w:p>
    <w:p w:rsidR="007A54EB" w:rsidRPr="004B58F4" w:rsidRDefault="007A54EB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:rsidR="007A54EB" w:rsidRPr="004B58F4" w:rsidRDefault="007A54EB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~ Song of Solomon 2: 9 – 13 &gt; Rise up and Come away </w:t>
      </w:r>
    </w:p>
    <w:p w:rsidR="007A54EB" w:rsidRPr="004B58F4" w:rsidRDefault="007A54EB" w:rsidP="004B58F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Must not settle down in complacency </w:t>
      </w:r>
    </w:p>
    <w:p w:rsidR="007A54EB" w:rsidRPr="004B58F4" w:rsidRDefault="007A54EB" w:rsidP="004B58F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Spiritual Journey – follow HIM </w:t>
      </w:r>
    </w:p>
    <w:p w:rsidR="007A54EB" w:rsidRPr="004B58F4" w:rsidRDefault="007A54EB" w:rsidP="004B58F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Toward </w:t>
      </w:r>
      <w:r w:rsidRPr="004B58F4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our</w:t>
      </w: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land = Heaven </w:t>
      </w:r>
    </w:p>
    <w:p w:rsidR="007A54EB" w:rsidRPr="004B58F4" w:rsidRDefault="007A54EB" w:rsidP="004B58F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This world is not my home </w:t>
      </w:r>
    </w:p>
    <w:p w:rsidR="007A54EB" w:rsidRPr="004B58F4" w:rsidRDefault="007A54EB" w:rsidP="004B58F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Marriage = Needs preparation </w:t>
      </w:r>
    </w:p>
    <w:p w:rsidR="007A54EB" w:rsidRPr="004B58F4" w:rsidRDefault="007A54EB" w:rsidP="004B58F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Development </w:t>
      </w:r>
    </w:p>
    <w:p w:rsidR="007A54EB" w:rsidRPr="004B58F4" w:rsidRDefault="007A54EB" w:rsidP="004B58F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Maturity </w:t>
      </w:r>
    </w:p>
    <w:p w:rsidR="007A54EB" w:rsidRPr="004B58F4" w:rsidRDefault="007A54EB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:rsidR="007A54EB" w:rsidRPr="004B58F4" w:rsidRDefault="007A54EB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~ Song of Solomon 2: 14 &gt; Not a question of “Are you saved?” </w:t>
      </w:r>
    </w:p>
    <w:p w:rsidR="007A54EB" w:rsidRPr="004B58F4" w:rsidRDefault="007A54EB" w:rsidP="004B58F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Condemnation </w:t>
      </w:r>
    </w:p>
    <w:p w:rsidR="007A54EB" w:rsidRPr="004B58F4" w:rsidRDefault="007A54EB" w:rsidP="004B58F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You </w:t>
      </w:r>
      <w:r w:rsidRPr="004B58F4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are</w:t>
      </w: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in the Place of Safety </w:t>
      </w:r>
    </w:p>
    <w:p w:rsidR="007A54EB" w:rsidRPr="004B58F4" w:rsidRDefault="007A54EB" w:rsidP="004B58F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Asking for Fellowship, Trusting, Daily Communion. </w:t>
      </w:r>
    </w:p>
    <w:p w:rsidR="007A54EB" w:rsidRPr="004B58F4" w:rsidRDefault="007A54EB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:rsidR="007A54EB" w:rsidRPr="004B58F4" w:rsidRDefault="007A54EB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Song of Solomon 2: 14 </w:t>
      </w:r>
    </w:p>
    <w:p w:rsidR="007A54EB" w:rsidRPr="004B58F4" w:rsidRDefault="007A54EB" w:rsidP="004B58F4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>O my dove, that art in the clefts of the rock, in the secret places of the stairs, let me see thy countenance, let me hear thy voice; for sweet is thy voice, and thy countenance is comely.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7A54EB" w:rsidRPr="004B58F4" w:rsidRDefault="007A54EB" w:rsidP="004B58F4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7A54EB" w:rsidRPr="004B58F4" w:rsidRDefault="007A54EB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JESUS is the Bread of Life </w:t>
      </w:r>
    </w:p>
    <w:p w:rsidR="007A54EB" w:rsidRPr="004B58F4" w:rsidRDefault="007A54EB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:rsidR="007A54EB" w:rsidRPr="004B58F4" w:rsidRDefault="002913E3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John 6: 51 </w:t>
      </w:r>
    </w:p>
    <w:p w:rsidR="002913E3" w:rsidRPr="002913E3" w:rsidRDefault="002913E3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I am the Living Bread which came down from heaven: if any </w:t>
      </w:r>
      <w:proofErr w:type="gramStart"/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man eat</w:t>
      </w:r>
      <w:proofErr w:type="gramEnd"/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 of this Bread, he shall live for ever: and the Bread that I will give is MY Flesh, which I will give for the life of the world.</w:t>
      </w:r>
    </w:p>
    <w:p w:rsidR="002913E3" w:rsidRPr="004B58F4" w:rsidRDefault="002913E3" w:rsidP="004B58F4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913E3" w:rsidRPr="004B58F4" w:rsidRDefault="002913E3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John 6: 52 </w:t>
      </w: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</w:t>
      </w:r>
    </w:p>
    <w:p w:rsidR="002913E3" w:rsidRPr="002913E3" w:rsidRDefault="002913E3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The Jews therefore strove among themselves, saying, </w:t>
      </w:r>
      <w:proofErr w:type="gramStart"/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How</w:t>
      </w:r>
      <w:proofErr w:type="gramEnd"/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 can this Man give us HIS Flesh to eat?</w:t>
      </w:r>
    </w:p>
    <w:p w:rsidR="002913E3" w:rsidRPr="004B58F4" w:rsidRDefault="002913E3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:rsidR="002913E3" w:rsidRPr="004B58F4" w:rsidRDefault="002913E3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John 6: 53 </w:t>
      </w:r>
    </w:p>
    <w:p w:rsidR="004B58F4" w:rsidRDefault="002913E3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Then JESUS said unto them, Verily, verily, I say unto you, </w:t>
      </w:r>
      <w:proofErr w:type="gramStart"/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Except</w:t>
      </w:r>
      <w:proofErr w:type="gramEnd"/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 ye eat the Flesh of the </w:t>
      </w:r>
    </w:p>
    <w:p w:rsidR="002913E3" w:rsidRPr="002913E3" w:rsidRDefault="002913E3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Son of Man, and drink HIS Blood, ye have no life in you.</w:t>
      </w:r>
    </w:p>
    <w:p w:rsidR="002913E3" w:rsidRPr="004B58F4" w:rsidRDefault="002913E3" w:rsidP="004B58F4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913E3" w:rsidRPr="004B58F4" w:rsidRDefault="002913E3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John 6: 54 </w:t>
      </w:r>
    </w:p>
    <w:p w:rsidR="002913E3" w:rsidRPr="004B58F4" w:rsidRDefault="002913E3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Whoso </w:t>
      </w:r>
      <w:proofErr w:type="spellStart"/>
      <w:r w:rsidRPr="004B58F4">
        <w:rPr>
          <w:rFonts w:ascii="Arial" w:eastAsia="Times New Roman" w:hAnsi="Arial" w:cs="Arial"/>
          <w:color w:val="000000"/>
          <w:sz w:val="21"/>
          <w:szCs w:val="21"/>
          <w:u w:val="single"/>
          <w:lang w:eastAsia="en-AU"/>
        </w:rPr>
        <w:t>eateth</w:t>
      </w:r>
      <w:proofErr w:type="spellEnd"/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 MY Flesh, and </w:t>
      </w:r>
      <w:proofErr w:type="spellStart"/>
      <w:r w:rsidRPr="004B58F4">
        <w:rPr>
          <w:rFonts w:ascii="Arial" w:eastAsia="Times New Roman" w:hAnsi="Arial" w:cs="Arial"/>
          <w:color w:val="000000"/>
          <w:sz w:val="21"/>
          <w:szCs w:val="21"/>
          <w:u w:val="single"/>
          <w:lang w:eastAsia="en-AU"/>
        </w:rPr>
        <w:t>drinketh</w:t>
      </w:r>
      <w:proofErr w:type="spellEnd"/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 MY Blood, hath eternal life; and I will raise him up at the last day.</w:t>
      </w:r>
    </w:p>
    <w:p w:rsidR="002913E3" w:rsidRPr="002913E3" w:rsidRDefault="002913E3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</w:p>
    <w:p w:rsidR="002913E3" w:rsidRPr="004B58F4" w:rsidRDefault="002913E3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John 6: 55 </w:t>
      </w:r>
    </w:p>
    <w:p w:rsidR="002913E3" w:rsidRPr="002913E3" w:rsidRDefault="002913E3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proofErr w:type="gramStart"/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For MY Flesh is meat indeed, and MY Blood is drink indeed.</w:t>
      </w:r>
      <w:proofErr w:type="gramEnd"/>
    </w:p>
    <w:p w:rsidR="002913E3" w:rsidRPr="004B58F4" w:rsidRDefault="002913E3" w:rsidP="004B58F4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913E3" w:rsidRPr="004B58F4" w:rsidRDefault="002913E3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John 6: 56 </w:t>
      </w: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</w:t>
      </w:r>
    </w:p>
    <w:p w:rsidR="002913E3" w:rsidRPr="002913E3" w:rsidRDefault="002913E3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He that </w:t>
      </w:r>
      <w:proofErr w:type="spellStart"/>
      <w:r w:rsidRPr="004B58F4">
        <w:rPr>
          <w:rFonts w:ascii="Arial" w:eastAsia="Times New Roman" w:hAnsi="Arial" w:cs="Arial"/>
          <w:color w:val="000000"/>
          <w:sz w:val="21"/>
          <w:szCs w:val="21"/>
          <w:u w:val="single"/>
          <w:lang w:eastAsia="en-AU"/>
        </w:rPr>
        <w:t>eateth</w:t>
      </w:r>
      <w:proofErr w:type="spellEnd"/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 MY Flesh, and </w:t>
      </w:r>
      <w:proofErr w:type="spellStart"/>
      <w:r w:rsidRPr="004B58F4">
        <w:rPr>
          <w:rFonts w:ascii="Arial" w:eastAsia="Times New Roman" w:hAnsi="Arial" w:cs="Arial"/>
          <w:color w:val="000000"/>
          <w:sz w:val="21"/>
          <w:szCs w:val="21"/>
          <w:u w:val="single"/>
          <w:lang w:eastAsia="en-AU"/>
        </w:rPr>
        <w:t>drinketh</w:t>
      </w:r>
      <w:proofErr w:type="spellEnd"/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 MY Blood, </w:t>
      </w:r>
      <w:proofErr w:type="spellStart"/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dwelleth</w:t>
      </w:r>
      <w:proofErr w:type="spellEnd"/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 in ME, and I in him.</w:t>
      </w:r>
    </w:p>
    <w:p w:rsidR="002913E3" w:rsidRPr="004B58F4" w:rsidRDefault="002913E3" w:rsidP="004B58F4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913E3" w:rsidRPr="004B58F4" w:rsidRDefault="002913E3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John 6: 57</w:t>
      </w: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</w:t>
      </w:r>
    </w:p>
    <w:p w:rsidR="004B58F4" w:rsidRDefault="002913E3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As the Living FATHER hath sent </w:t>
      </w:r>
      <w:proofErr w:type="gramStart"/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Me</w:t>
      </w:r>
      <w:proofErr w:type="gramEnd"/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, and I live by the FATHER: so he that </w:t>
      </w:r>
      <w:proofErr w:type="spellStart"/>
      <w:r w:rsidRPr="004B58F4">
        <w:rPr>
          <w:rFonts w:ascii="Arial" w:eastAsia="Times New Roman" w:hAnsi="Arial" w:cs="Arial"/>
          <w:color w:val="000000"/>
          <w:sz w:val="21"/>
          <w:szCs w:val="21"/>
          <w:u w:val="single"/>
          <w:lang w:eastAsia="en-AU"/>
        </w:rPr>
        <w:t>eateth</w:t>
      </w:r>
      <w:proofErr w:type="spellEnd"/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 Me, even </w:t>
      </w:r>
    </w:p>
    <w:p w:rsidR="002913E3" w:rsidRPr="002913E3" w:rsidRDefault="002913E3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proofErr w:type="gramStart"/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he</w:t>
      </w:r>
      <w:proofErr w:type="gramEnd"/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 shall live by Me.</w:t>
      </w:r>
    </w:p>
    <w:p w:rsidR="002913E3" w:rsidRPr="004B58F4" w:rsidRDefault="002913E3" w:rsidP="004B58F4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913E3" w:rsidRPr="004B58F4" w:rsidRDefault="002913E3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John 6: 60 </w:t>
      </w:r>
    </w:p>
    <w:p w:rsidR="004B58F4" w:rsidRDefault="002913E3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Many therefore of HIS disciples, when they had heard this, said, </w:t>
      </w:r>
    </w:p>
    <w:p w:rsidR="002913E3" w:rsidRPr="004B58F4" w:rsidRDefault="002913E3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This is </w:t>
      </w:r>
      <w:proofErr w:type="gramStart"/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an</w:t>
      </w:r>
      <w:proofErr w:type="gramEnd"/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 hard saying; who can hear it?</w:t>
      </w:r>
    </w:p>
    <w:p w:rsidR="002913E3" w:rsidRPr="004B58F4" w:rsidRDefault="002913E3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</w:p>
    <w:p w:rsidR="002913E3" w:rsidRPr="004B58F4" w:rsidRDefault="002913E3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4B58F4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John 6: 66 </w:t>
      </w:r>
    </w:p>
    <w:p w:rsidR="002913E3" w:rsidRPr="004B58F4" w:rsidRDefault="002913E3" w:rsidP="004B58F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From that time many of 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>HIS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disciples went back, and walked no more with 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>HIM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2913E3" w:rsidRPr="004B58F4" w:rsidRDefault="002913E3" w:rsidP="004B58F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913E3" w:rsidRPr="004B58F4" w:rsidRDefault="002913E3" w:rsidP="004B58F4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~ JESUS is the Bread of Life</w:t>
      </w:r>
    </w:p>
    <w:p w:rsidR="002913E3" w:rsidRPr="004B58F4" w:rsidRDefault="002913E3" w:rsidP="004B58F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proofErr w:type="spellStart"/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Eateth</w:t>
      </w:r>
      <w:proofErr w:type="spellEnd"/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– Flesh = Life </w:t>
      </w:r>
    </w:p>
    <w:p w:rsidR="002913E3" w:rsidRPr="004B58F4" w:rsidRDefault="002913E3" w:rsidP="004B58F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proofErr w:type="spellStart"/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Drinketh</w:t>
      </w:r>
      <w:proofErr w:type="spellEnd"/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– Blood = Death </w:t>
      </w:r>
    </w:p>
    <w:p w:rsidR="002913E3" w:rsidRPr="004B58F4" w:rsidRDefault="002913E3" w:rsidP="004B58F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Not just referring to the Communion </w:t>
      </w:r>
    </w:p>
    <w:p w:rsidR="002913E3" w:rsidRPr="004B58F4" w:rsidRDefault="002913E3" w:rsidP="004B58F4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:rsidR="002913E3" w:rsidRPr="004B58F4" w:rsidRDefault="002913E3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4B58F4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~ What we eat and drink </w:t>
      </w:r>
    </w:p>
    <w:p w:rsidR="002913E3" w:rsidRPr="004B58F4" w:rsidRDefault="002913E3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4B58F4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~ Assimilates into our Body and life </w:t>
      </w:r>
    </w:p>
    <w:p w:rsidR="002913E3" w:rsidRPr="004B58F4" w:rsidRDefault="002913E3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4B58F4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~ Becomes part of us </w:t>
      </w:r>
    </w:p>
    <w:p w:rsidR="002913E3" w:rsidRPr="004B58F4" w:rsidRDefault="002913E3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</w:p>
    <w:p w:rsidR="002913E3" w:rsidRPr="004B58F4" w:rsidRDefault="002913E3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4B58F4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~ Good = </w:t>
      </w:r>
      <w:proofErr w:type="gramStart"/>
      <w:r w:rsidRPr="004B58F4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We</w:t>
      </w:r>
      <w:proofErr w:type="gramEnd"/>
      <w:r w:rsidRPr="004B58F4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 are what we eat </w:t>
      </w:r>
    </w:p>
    <w:p w:rsidR="002913E3" w:rsidRPr="004B58F4" w:rsidRDefault="002913E3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4B58F4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~ Bad = Looks good, tastes good, but, </w:t>
      </w:r>
    </w:p>
    <w:p w:rsidR="002913E3" w:rsidRPr="004B58F4" w:rsidRDefault="002913E3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4B58F4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            Immediately the body becomes sick. </w:t>
      </w:r>
    </w:p>
    <w:p w:rsidR="002913E3" w:rsidRPr="004B58F4" w:rsidRDefault="002913E3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</w:p>
    <w:p w:rsidR="002913E3" w:rsidRPr="004B58F4" w:rsidRDefault="002913E3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4B58F4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Exodus 12: 5</w:t>
      </w:r>
    </w:p>
    <w:p w:rsidR="002913E3" w:rsidRDefault="002913E3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Your lamb shall be without blemish, a male of the first year: ye shall take it out from the sheep, or from the goats:</w:t>
      </w:r>
    </w:p>
    <w:p w:rsidR="00612DC4" w:rsidRPr="002913E3" w:rsidRDefault="00612DC4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</w:p>
    <w:p w:rsidR="002913E3" w:rsidRPr="00612DC4" w:rsidRDefault="002913E3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612DC4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Exodus </w:t>
      </w:r>
      <w:r w:rsidRPr="00612DC4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12: 6</w:t>
      </w:r>
    </w:p>
    <w:p w:rsidR="002913E3" w:rsidRPr="002913E3" w:rsidRDefault="002913E3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And ye shall keep it up until the fourteenth day of the same month: and the whole assembly of the congregation of Israel shall kill it in the evening.</w:t>
      </w:r>
    </w:p>
    <w:p w:rsidR="00612DC4" w:rsidRDefault="00612DC4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</w:p>
    <w:p w:rsidR="002913E3" w:rsidRPr="00612DC4" w:rsidRDefault="002913E3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612DC4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Exodus </w:t>
      </w:r>
      <w:r w:rsidRPr="00612DC4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12: 7</w:t>
      </w:r>
    </w:p>
    <w:p w:rsidR="002913E3" w:rsidRPr="002913E3" w:rsidRDefault="002913E3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And they shall take of the blood, and strike it on the two side posts and on the upper door post of the houses, wherein they shall eat it.</w:t>
      </w:r>
    </w:p>
    <w:p w:rsidR="00612DC4" w:rsidRDefault="00612DC4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</w:p>
    <w:p w:rsidR="002913E3" w:rsidRPr="00612DC4" w:rsidRDefault="002913E3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612DC4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Exodus 12: </w:t>
      </w:r>
      <w:r w:rsidRPr="00612DC4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8</w:t>
      </w:r>
    </w:p>
    <w:p w:rsidR="002913E3" w:rsidRPr="002913E3" w:rsidRDefault="002913E3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And they shall eat the flesh in that night, roast with fire, and unleavened bread; and with bitter herbs they shall eat it.</w:t>
      </w:r>
    </w:p>
    <w:p w:rsidR="00612DC4" w:rsidRDefault="00612DC4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</w:p>
    <w:p w:rsidR="002913E3" w:rsidRPr="00612DC4" w:rsidRDefault="002913E3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612DC4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Exodus </w:t>
      </w:r>
      <w:r w:rsidRPr="00612DC4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12: 9</w:t>
      </w:r>
    </w:p>
    <w:p w:rsidR="002913E3" w:rsidRPr="002913E3" w:rsidRDefault="002913E3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Eat not of it raw, nor sodden at all with water, but roast with fire; his head with his legs, and with the </w:t>
      </w:r>
      <w:proofErr w:type="spellStart"/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purtenance</w:t>
      </w:r>
      <w:proofErr w:type="spellEnd"/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 thereof.</w:t>
      </w:r>
    </w:p>
    <w:p w:rsidR="00612DC4" w:rsidRDefault="00612DC4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</w:p>
    <w:p w:rsidR="002913E3" w:rsidRPr="00612DC4" w:rsidRDefault="002913E3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612DC4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Exodus 12: </w:t>
      </w:r>
      <w:r w:rsidRPr="00612DC4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10</w:t>
      </w:r>
    </w:p>
    <w:p w:rsidR="002913E3" w:rsidRPr="002913E3" w:rsidRDefault="002913E3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And ye shall let nothing of it remain until the morning; and that which </w:t>
      </w:r>
      <w:proofErr w:type="spellStart"/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remaineth</w:t>
      </w:r>
      <w:proofErr w:type="spellEnd"/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 of it until the morning ye shall burn with fire.</w:t>
      </w:r>
    </w:p>
    <w:p w:rsidR="00612DC4" w:rsidRDefault="00612DC4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</w:p>
    <w:p w:rsidR="002913E3" w:rsidRPr="00612DC4" w:rsidRDefault="002913E3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612DC4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Exodus </w:t>
      </w:r>
      <w:r w:rsidRPr="00612DC4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12: 11</w:t>
      </w:r>
    </w:p>
    <w:p w:rsidR="002913E3" w:rsidRPr="002913E3" w:rsidRDefault="002913E3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And thus shall ye eat it; with your loins girded, your shoes on your feet, and your staff in your hand; and ye shall eat it in haste: it is the </w:t>
      </w:r>
      <w:r w:rsidRPr="004B58F4">
        <w:rPr>
          <w:rFonts w:ascii="Arial" w:eastAsia="Times New Roman" w:hAnsi="Arial" w:cs="Arial"/>
          <w:smallCaps/>
          <w:color w:val="000000"/>
          <w:sz w:val="21"/>
          <w:szCs w:val="21"/>
          <w:lang w:eastAsia="en-AU"/>
        </w:rPr>
        <w:t>LORD</w:t>
      </w:r>
      <w:r w:rsidRPr="004B58F4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's Passover.</w:t>
      </w:r>
    </w:p>
    <w:p w:rsidR="002913E3" w:rsidRPr="002913E3" w:rsidRDefault="002913E3" w:rsidP="004B5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</w:p>
    <w:p w:rsidR="002913E3" w:rsidRPr="00612DC4" w:rsidRDefault="002913E3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612DC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~ Exodus 12: 5 – 11 = </w:t>
      </w:r>
      <w:proofErr w:type="gramStart"/>
      <w:r w:rsidRPr="00612DC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Our</w:t>
      </w:r>
      <w:proofErr w:type="gramEnd"/>
      <w:r w:rsidRPr="00612DC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example and type</w:t>
      </w:r>
    </w:p>
    <w:p w:rsidR="002913E3" w:rsidRPr="00612DC4" w:rsidRDefault="002913E3" w:rsidP="004B58F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612DC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Not just </w:t>
      </w:r>
      <w:r w:rsidRPr="00612DC4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kill</w:t>
      </w:r>
      <w:r w:rsidRPr="00612DC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the Lamb, and </w:t>
      </w:r>
    </w:p>
    <w:p w:rsidR="002913E3" w:rsidRPr="00612DC4" w:rsidRDefault="002913E3" w:rsidP="004B58F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612DC4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Apply</w:t>
      </w:r>
      <w:r w:rsidRPr="00612DC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the Blood, but also </w:t>
      </w:r>
    </w:p>
    <w:p w:rsidR="002913E3" w:rsidRPr="00612DC4" w:rsidRDefault="002913E3" w:rsidP="004B58F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612DC4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Feed</w:t>
      </w:r>
      <w:r w:rsidRPr="00612DC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on the Lamb during the night </w:t>
      </w:r>
    </w:p>
    <w:p w:rsidR="002913E3" w:rsidRPr="00612DC4" w:rsidRDefault="002913E3" w:rsidP="004B58F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612DC4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Dressed</w:t>
      </w:r>
      <w:r w:rsidRPr="00612DC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and </w:t>
      </w:r>
      <w:r w:rsidRPr="00612DC4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ready</w:t>
      </w:r>
      <w:r w:rsidRPr="00612DC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to leave Egypt </w:t>
      </w:r>
    </w:p>
    <w:p w:rsidR="00612DC4" w:rsidRDefault="00612DC4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:rsidR="002913E3" w:rsidRPr="00612DC4" w:rsidRDefault="002913E3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612DC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~ How did JESUS live HIS </w:t>
      </w:r>
      <w:proofErr w:type="gramStart"/>
      <w:r w:rsidRPr="00612DC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Life ?</w:t>
      </w:r>
      <w:proofErr w:type="gramEnd"/>
      <w:r w:rsidRPr="00612DC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</w:t>
      </w:r>
    </w:p>
    <w:p w:rsidR="002913E3" w:rsidRPr="00612DC4" w:rsidRDefault="002913E3" w:rsidP="004B58F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612DC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By seeing and hearing the FATHER </w:t>
      </w:r>
    </w:p>
    <w:p w:rsidR="002913E3" w:rsidRPr="00612DC4" w:rsidRDefault="002913E3" w:rsidP="004B58F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612DC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By Obedience to the FATHER </w:t>
      </w:r>
    </w:p>
    <w:p w:rsidR="002913E3" w:rsidRPr="00612DC4" w:rsidRDefault="002913E3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:rsidR="002913E3" w:rsidRPr="00612DC4" w:rsidRDefault="002913E3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612DC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~ What was the meaning of HIS </w:t>
      </w:r>
      <w:proofErr w:type="gramStart"/>
      <w:r w:rsidRPr="00612DC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Death ?</w:t>
      </w:r>
      <w:proofErr w:type="gramEnd"/>
      <w:r w:rsidRPr="00612DC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</w:t>
      </w:r>
    </w:p>
    <w:p w:rsidR="002913E3" w:rsidRPr="00612DC4" w:rsidRDefault="002913E3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:rsidR="002913E3" w:rsidRPr="00612DC4" w:rsidRDefault="002913E3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:rsidR="002913E3" w:rsidRPr="00612DC4" w:rsidRDefault="002913E3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612DC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lastRenderedPageBreak/>
        <w:t xml:space="preserve">Romans 6: 10 </w:t>
      </w:r>
    </w:p>
    <w:p w:rsidR="002913E3" w:rsidRPr="004B58F4" w:rsidRDefault="002913E3" w:rsidP="004B58F4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For in that </w:t>
      </w:r>
      <w:r w:rsidR="00612DC4">
        <w:rPr>
          <w:rFonts w:ascii="Arial" w:hAnsi="Arial" w:cs="Arial"/>
          <w:color w:val="000000"/>
          <w:sz w:val="21"/>
          <w:szCs w:val="21"/>
          <w:shd w:val="clear" w:color="auto" w:fill="FFFFFF"/>
        </w:rPr>
        <w:t>he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died, he died unto sin once: but in that he </w:t>
      </w:r>
      <w:proofErr w:type="spellStart"/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>liveth</w:t>
      </w:r>
      <w:proofErr w:type="spellEnd"/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he </w:t>
      </w:r>
      <w:proofErr w:type="spellStart"/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>liveth</w:t>
      </w:r>
      <w:proofErr w:type="spellEnd"/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unto </w:t>
      </w:r>
      <w:r w:rsidR="004B58F4"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>GOD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4B58F4" w:rsidRPr="004B58F4" w:rsidRDefault="004B58F4" w:rsidP="004B58F4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4B58F4" w:rsidRPr="00612DC4" w:rsidRDefault="004B58F4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612DC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Romans 6: 11 </w:t>
      </w:r>
    </w:p>
    <w:p w:rsidR="004B58F4" w:rsidRPr="004B58F4" w:rsidRDefault="004B58F4" w:rsidP="004B58F4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Likewise reckon </w:t>
      </w:r>
      <w:proofErr w:type="gramStart"/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>ye</w:t>
      </w:r>
      <w:proofErr w:type="gramEnd"/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also yourselves to be dead indeed unto sin, but alive unto 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>GOD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through 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>JESUS CHRIST our LORD</w:t>
      </w:r>
      <w:r w:rsidRPr="004B58F4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4B58F4" w:rsidRPr="004B58F4" w:rsidRDefault="004B58F4" w:rsidP="004B58F4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4B58F4" w:rsidRPr="00612DC4" w:rsidRDefault="004B58F4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612DC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~ Died unto sin and self </w:t>
      </w:r>
    </w:p>
    <w:p w:rsidR="004B58F4" w:rsidRPr="00612DC4" w:rsidRDefault="004B58F4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612DC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~ Assimilates this into our own life … </w:t>
      </w:r>
    </w:p>
    <w:p w:rsidR="004B58F4" w:rsidRPr="00612DC4" w:rsidRDefault="004B58F4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612DC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~ Feed on HIS Life by the 4 Gospels </w:t>
      </w:r>
    </w:p>
    <w:p w:rsidR="004B58F4" w:rsidRPr="00612DC4" w:rsidRDefault="004B58F4" w:rsidP="004B58F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612DC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~ What would JESUS </w:t>
      </w:r>
      <w:proofErr w:type="gramStart"/>
      <w:r w:rsidRPr="00612DC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do ?</w:t>
      </w:r>
      <w:proofErr w:type="gramEnd"/>
      <w:r w:rsidRPr="00612DC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</w:t>
      </w:r>
    </w:p>
    <w:sectPr w:rsidR="004B58F4" w:rsidRPr="00612DC4" w:rsidSect="004B58F4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10A12"/>
    <w:multiLevelType w:val="hybridMultilevel"/>
    <w:tmpl w:val="D6FCF90A"/>
    <w:lvl w:ilvl="0" w:tplc="143A5B8E">
      <w:start w:val="2"/>
      <w:numFmt w:val="bullet"/>
      <w:lvlText w:val="-"/>
      <w:lvlJc w:val="left"/>
      <w:pPr>
        <w:ind w:left="12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EF73051"/>
    <w:multiLevelType w:val="hybridMultilevel"/>
    <w:tmpl w:val="E168092C"/>
    <w:lvl w:ilvl="0" w:tplc="0BC4B3EC">
      <w:start w:val="34"/>
      <w:numFmt w:val="bullet"/>
      <w:lvlText w:val="-"/>
      <w:lvlJc w:val="left"/>
      <w:pPr>
        <w:ind w:left="675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">
    <w:nsid w:val="33F3332D"/>
    <w:multiLevelType w:val="hybridMultilevel"/>
    <w:tmpl w:val="C8BA1EC8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436767"/>
    <w:multiLevelType w:val="hybridMultilevel"/>
    <w:tmpl w:val="D50CAA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169FD"/>
    <w:multiLevelType w:val="hybridMultilevel"/>
    <w:tmpl w:val="75A83DB8"/>
    <w:lvl w:ilvl="0" w:tplc="94CCE234">
      <w:start w:val="2"/>
      <w:numFmt w:val="bullet"/>
      <w:lvlText w:val=""/>
      <w:lvlJc w:val="left"/>
      <w:pPr>
        <w:ind w:left="1035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F2"/>
    <w:rsid w:val="001850E3"/>
    <w:rsid w:val="002913E3"/>
    <w:rsid w:val="00330BC0"/>
    <w:rsid w:val="004B58F4"/>
    <w:rsid w:val="00584706"/>
    <w:rsid w:val="00612DC4"/>
    <w:rsid w:val="00640F70"/>
    <w:rsid w:val="00692DAA"/>
    <w:rsid w:val="00727635"/>
    <w:rsid w:val="007A54EB"/>
    <w:rsid w:val="007C31C8"/>
    <w:rsid w:val="007C3717"/>
    <w:rsid w:val="0083744C"/>
    <w:rsid w:val="008A5837"/>
    <w:rsid w:val="008E768F"/>
    <w:rsid w:val="009337C8"/>
    <w:rsid w:val="00964C43"/>
    <w:rsid w:val="00A2129E"/>
    <w:rsid w:val="00A71624"/>
    <w:rsid w:val="00AB2A97"/>
    <w:rsid w:val="00CA40F2"/>
    <w:rsid w:val="00DE750D"/>
    <w:rsid w:val="00E278C0"/>
    <w:rsid w:val="00EB275E"/>
    <w:rsid w:val="00ED4E64"/>
    <w:rsid w:val="00F5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pternum">
    <w:name w:val="chapternum"/>
    <w:basedOn w:val="DefaultParagraphFont"/>
    <w:rsid w:val="007C3717"/>
  </w:style>
  <w:style w:type="character" w:styleId="Hyperlink">
    <w:name w:val="Hyperlink"/>
    <w:basedOn w:val="DefaultParagraphFont"/>
    <w:uiPriority w:val="99"/>
    <w:semiHidden/>
    <w:unhideWhenUsed/>
    <w:rsid w:val="007C37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31C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C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text">
    <w:name w:val="text"/>
    <w:basedOn w:val="DefaultParagraphFont"/>
    <w:rsid w:val="007C31C8"/>
  </w:style>
  <w:style w:type="paragraph" w:customStyle="1" w:styleId="line">
    <w:name w:val="line"/>
    <w:basedOn w:val="Normal"/>
    <w:rsid w:val="00F56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indent-1-breaks">
    <w:name w:val="indent-1-breaks"/>
    <w:basedOn w:val="DefaultParagraphFont"/>
    <w:rsid w:val="00F562B1"/>
  </w:style>
  <w:style w:type="character" w:customStyle="1" w:styleId="small-caps">
    <w:name w:val="small-caps"/>
    <w:basedOn w:val="DefaultParagraphFont"/>
    <w:rsid w:val="00DE750D"/>
  </w:style>
  <w:style w:type="paragraph" w:customStyle="1" w:styleId="chapter-1">
    <w:name w:val="chapter-1"/>
    <w:basedOn w:val="Normal"/>
    <w:rsid w:val="00DE7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pternum">
    <w:name w:val="chapternum"/>
    <w:basedOn w:val="DefaultParagraphFont"/>
    <w:rsid w:val="007C3717"/>
  </w:style>
  <w:style w:type="character" w:styleId="Hyperlink">
    <w:name w:val="Hyperlink"/>
    <w:basedOn w:val="DefaultParagraphFont"/>
    <w:uiPriority w:val="99"/>
    <w:semiHidden/>
    <w:unhideWhenUsed/>
    <w:rsid w:val="007C37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31C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C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text">
    <w:name w:val="text"/>
    <w:basedOn w:val="DefaultParagraphFont"/>
    <w:rsid w:val="007C31C8"/>
  </w:style>
  <w:style w:type="paragraph" w:customStyle="1" w:styleId="line">
    <w:name w:val="line"/>
    <w:basedOn w:val="Normal"/>
    <w:rsid w:val="00F56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indent-1-breaks">
    <w:name w:val="indent-1-breaks"/>
    <w:basedOn w:val="DefaultParagraphFont"/>
    <w:rsid w:val="00F562B1"/>
  </w:style>
  <w:style w:type="character" w:customStyle="1" w:styleId="small-caps">
    <w:name w:val="small-caps"/>
    <w:basedOn w:val="DefaultParagraphFont"/>
    <w:rsid w:val="00DE750D"/>
  </w:style>
  <w:style w:type="paragraph" w:customStyle="1" w:styleId="chapter-1">
    <w:name w:val="chapter-1"/>
    <w:basedOn w:val="Normal"/>
    <w:rsid w:val="00DE7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695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79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08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Aflame</cp:lastModifiedBy>
  <cp:revision>3</cp:revision>
  <dcterms:created xsi:type="dcterms:W3CDTF">2018-04-28T09:59:00Z</dcterms:created>
  <dcterms:modified xsi:type="dcterms:W3CDTF">2018-04-28T11:14:00Z</dcterms:modified>
</cp:coreProperties>
</file>